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E2" w:rsidRPr="00107F11" w:rsidRDefault="00E948DE" w:rsidP="007C3EE2">
      <w:pPr>
        <w:jc w:val="center"/>
        <w:rPr>
          <w:rFonts w:ascii="Bodoni MT" w:hAnsi="Bodoni MT" w:cs="Times New Roman"/>
          <w:b/>
          <w:sz w:val="24"/>
          <w:szCs w:val="24"/>
        </w:rPr>
      </w:pPr>
      <w:r w:rsidRPr="00107F11">
        <w:rPr>
          <w:rFonts w:ascii="Bodoni MT" w:hAnsi="Bodoni MT" w:cs="Times New Roman"/>
          <w:b/>
          <w:sz w:val="24"/>
          <w:szCs w:val="24"/>
        </w:rPr>
        <w:t>MITAI IR REALYB</w:t>
      </w:r>
      <w:r w:rsidRPr="00107F11">
        <w:rPr>
          <w:rFonts w:ascii="Times New Roman" w:hAnsi="Times New Roman" w:cs="Times New Roman"/>
          <w:b/>
          <w:sz w:val="24"/>
          <w:szCs w:val="24"/>
        </w:rPr>
        <w:t>Ė</w:t>
      </w:r>
      <w:r w:rsidRPr="00107F11">
        <w:rPr>
          <w:rFonts w:ascii="Bodoni MT" w:hAnsi="Bodoni MT" w:cs="Times New Roman"/>
          <w:b/>
          <w:sz w:val="24"/>
          <w:szCs w:val="24"/>
        </w:rPr>
        <w:t xml:space="preserve"> </w:t>
      </w:r>
    </w:p>
    <w:p w:rsidR="00E948DE" w:rsidRDefault="00E948DE" w:rsidP="00E948DE">
      <w:pPr>
        <w:jc w:val="both"/>
        <w:rPr>
          <w:rFonts w:ascii="Times New Roman" w:hAnsi="Times New Roman" w:cs="Times New Roman"/>
        </w:rPr>
      </w:pPr>
      <w:r w:rsidRPr="00E948DE">
        <w:rPr>
          <w:rFonts w:ascii="Times New Roman" w:hAnsi="Times New Roman" w:cs="Times New Roman"/>
          <w:b/>
        </w:rPr>
        <w:t>MITAS</w:t>
      </w:r>
      <w:r w:rsidRPr="00E948DE">
        <w:rPr>
          <w:rFonts w:ascii="Times New Roman" w:hAnsi="Times New Roman" w:cs="Times New Roman"/>
        </w:rPr>
        <w:t xml:space="preserve">: Vaikai tik juokais užkabinėja vieni kitus. </w:t>
      </w:r>
    </w:p>
    <w:p w:rsidR="00E948DE" w:rsidRDefault="00E948DE" w:rsidP="00E948DE">
      <w:pPr>
        <w:jc w:val="both"/>
        <w:rPr>
          <w:rFonts w:ascii="Times New Roman" w:hAnsi="Times New Roman" w:cs="Times New Roman"/>
        </w:rPr>
      </w:pPr>
      <w:r w:rsidRPr="00E948DE">
        <w:rPr>
          <w:rFonts w:ascii="Times New Roman" w:hAnsi="Times New Roman" w:cs="Times New Roman"/>
          <w:b/>
          <w:i/>
        </w:rPr>
        <w:t>REALYBĖ</w:t>
      </w:r>
      <w:r w:rsidRPr="00E948DE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Neretai</w:t>
      </w:r>
      <w:r w:rsidRPr="00E948DE">
        <w:rPr>
          <w:rFonts w:ascii="Times New Roman" w:hAnsi="Times New Roman" w:cs="Times New Roman"/>
        </w:rPr>
        <w:t xml:space="preserve"> patyčios yra painiojamos su humoru. Patyčias nuo humoro skiria tai, kad tas, iš kurio tyčiojamasi jaučiasi blogai ir juokinga gali būti tik tiems, kurie tyčiojasi ar patyčias stebintiems vaikams. </w:t>
      </w:r>
    </w:p>
    <w:p w:rsidR="00E948DE" w:rsidRDefault="00E948DE" w:rsidP="00E948DE">
      <w:pPr>
        <w:jc w:val="both"/>
        <w:rPr>
          <w:rFonts w:ascii="Times New Roman" w:hAnsi="Times New Roman" w:cs="Times New Roman"/>
        </w:rPr>
      </w:pPr>
      <w:r w:rsidRPr="00E948DE">
        <w:rPr>
          <w:rFonts w:ascii="Times New Roman" w:hAnsi="Times New Roman" w:cs="Times New Roman"/>
          <w:b/>
        </w:rPr>
        <w:t>MITAS</w:t>
      </w:r>
      <w:r w:rsidRPr="00E948DE">
        <w:rPr>
          <w:rFonts w:ascii="Times New Roman" w:hAnsi="Times New Roman" w:cs="Times New Roman"/>
        </w:rPr>
        <w:t xml:space="preserve">: Laikui bėgant vaikai </w:t>
      </w:r>
      <w:r>
        <w:rPr>
          <w:rFonts w:ascii="Times New Roman" w:hAnsi="Times New Roman" w:cs="Times New Roman"/>
        </w:rPr>
        <w:t xml:space="preserve">iš tokio elgesio </w:t>
      </w:r>
      <w:r w:rsidRPr="00E948DE">
        <w:rPr>
          <w:rFonts w:ascii="Times New Roman" w:hAnsi="Times New Roman" w:cs="Times New Roman"/>
        </w:rPr>
        <w:t xml:space="preserve">išaugs ir tyčiojimasis liausis. </w:t>
      </w:r>
    </w:p>
    <w:p w:rsidR="00E948DE" w:rsidRDefault="00E948DE" w:rsidP="00E948DE">
      <w:pPr>
        <w:jc w:val="both"/>
        <w:rPr>
          <w:rFonts w:ascii="Times New Roman" w:hAnsi="Times New Roman" w:cs="Times New Roman"/>
        </w:rPr>
      </w:pPr>
      <w:r w:rsidRPr="00E948DE">
        <w:rPr>
          <w:rFonts w:ascii="Times New Roman" w:hAnsi="Times New Roman" w:cs="Times New Roman"/>
          <w:b/>
          <w:i/>
        </w:rPr>
        <w:t>REALYBĖ</w:t>
      </w:r>
      <w:r w:rsidRPr="00E948DE">
        <w:rPr>
          <w:rFonts w:ascii="Times New Roman" w:hAnsi="Times New Roman" w:cs="Times New Roman"/>
        </w:rPr>
        <w:t>: Tyč</w:t>
      </w:r>
      <w:r>
        <w:rPr>
          <w:rFonts w:ascii="Times New Roman" w:hAnsi="Times New Roman" w:cs="Times New Roman"/>
        </w:rPr>
        <w:t>iojasi tiek vaikai, tiek suaugusieji. P</w:t>
      </w:r>
      <w:r w:rsidRPr="00E948DE">
        <w:rPr>
          <w:rFonts w:ascii="Times New Roman" w:hAnsi="Times New Roman" w:cs="Times New Roman"/>
        </w:rPr>
        <w:t xml:space="preserve">atyčios vyksta mokykloje, darbe, šeimoje. Netiesa yra tai, kad tyčiojimasis baigiasi pabaigus mokyklą. Kai kurie </w:t>
      </w:r>
      <w:r w:rsidR="009663FA">
        <w:rPr>
          <w:rFonts w:ascii="Times New Roman" w:hAnsi="Times New Roman" w:cs="Times New Roman"/>
        </w:rPr>
        <w:t>tyrėjai</w:t>
      </w:r>
      <w:r w:rsidRPr="00E948DE">
        <w:rPr>
          <w:rFonts w:ascii="Times New Roman" w:hAnsi="Times New Roman" w:cs="Times New Roman"/>
        </w:rPr>
        <w:t xml:space="preserve"> pastebi, kad tie</w:t>
      </w:r>
      <w:r w:rsidR="009663FA">
        <w:rPr>
          <w:rFonts w:ascii="Times New Roman" w:hAnsi="Times New Roman" w:cs="Times New Roman"/>
        </w:rPr>
        <w:t xml:space="preserve"> vaikai</w:t>
      </w:r>
      <w:r w:rsidRPr="00E948DE">
        <w:rPr>
          <w:rFonts w:ascii="Times New Roman" w:hAnsi="Times New Roman" w:cs="Times New Roman"/>
        </w:rPr>
        <w:t xml:space="preserve">, kurie yra aktyvūs skriaudėjai mokykliniame amžiuje, vėliau dažniau įsitraukia į nusikalstamą veiklą. </w:t>
      </w:r>
    </w:p>
    <w:p w:rsidR="009663FA" w:rsidRDefault="009663FA" w:rsidP="00E948DE">
      <w:pPr>
        <w:jc w:val="both"/>
        <w:rPr>
          <w:rFonts w:ascii="Times New Roman" w:hAnsi="Times New Roman" w:cs="Times New Roman"/>
        </w:rPr>
      </w:pPr>
      <w:r w:rsidRPr="009663FA">
        <w:rPr>
          <w:rFonts w:ascii="Times New Roman" w:hAnsi="Times New Roman" w:cs="Times New Roman"/>
          <w:b/>
        </w:rPr>
        <w:t>MITAS</w:t>
      </w:r>
      <w:r w:rsidRPr="009663FA">
        <w:rPr>
          <w:rFonts w:ascii="Times New Roman" w:hAnsi="Times New Roman" w:cs="Times New Roman"/>
        </w:rPr>
        <w:t xml:space="preserve">: Kiekvienas vaikas privalo išmokti kovoti už save, </w:t>
      </w:r>
      <w:r>
        <w:rPr>
          <w:rFonts w:ascii="Times New Roman" w:hAnsi="Times New Roman" w:cs="Times New Roman"/>
        </w:rPr>
        <w:t>patyčios padeda</w:t>
      </w:r>
      <w:r w:rsidRPr="009663FA">
        <w:rPr>
          <w:rFonts w:ascii="Times New Roman" w:hAnsi="Times New Roman" w:cs="Times New Roman"/>
        </w:rPr>
        <w:t xml:space="preserve"> užsigrūdinti. </w:t>
      </w:r>
    </w:p>
    <w:p w:rsidR="009663FA" w:rsidRPr="009663FA" w:rsidRDefault="009663FA" w:rsidP="00E948DE">
      <w:pPr>
        <w:jc w:val="both"/>
        <w:rPr>
          <w:rFonts w:ascii="Times New Roman" w:hAnsi="Times New Roman" w:cs="Times New Roman"/>
        </w:rPr>
      </w:pPr>
      <w:r w:rsidRPr="009663FA">
        <w:rPr>
          <w:rFonts w:ascii="Times New Roman" w:hAnsi="Times New Roman" w:cs="Times New Roman"/>
          <w:b/>
          <w:i/>
        </w:rPr>
        <w:t>REALYBĖ</w:t>
      </w:r>
      <w:r w:rsidRPr="009663FA">
        <w:rPr>
          <w:rFonts w:ascii="Times New Roman" w:hAnsi="Times New Roman" w:cs="Times New Roman"/>
        </w:rPr>
        <w:t>: Tikrai svarbu, kad vaikas mokėtų save apginti. Bet patyčios to išmokyti</w:t>
      </w:r>
      <w:r>
        <w:rPr>
          <w:rFonts w:ascii="Times New Roman" w:hAnsi="Times New Roman" w:cs="Times New Roman"/>
        </w:rPr>
        <w:t xml:space="preserve"> negali.</w:t>
      </w:r>
      <w:r w:rsidRPr="009663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</w:t>
      </w:r>
      <w:r w:rsidRPr="009663FA">
        <w:rPr>
          <w:rFonts w:ascii="Times New Roman" w:hAnsi="Times New Roman" w:cs="Times New Roman"/>
        </w:rPr>
        <w:t xml:space="preserve">o vaikai tikrai išmoksta iš patyčių – tai bendravime naudoti agresiją. </w:t>
      </w:r>
      <w:r>
        <w:rPr>
          <w:rFonts w:ascii="Times New Roman" w:hAnsi="Times New Roman" w:cs="Times New Roman"/>
        </w:rPr>
        <w:t>Jų a</w:t>
      </w:r>
      <w:r w:rsidRPr="009663FA">
        <w:rPr>
          <w:rFonts w:ascii="Times New Roman" w:hAnsi="Times New Roman" w:cs="Times New Roman"/>
        </w:rPr>
        <w:t>gresyvų elgesį pastiprina ir suaugusiųjų pamokymai: “</w:t>
      </w:r>
      <w:r>
        <w:rPr>
          <w:rFonts w:ascii="Times New Roman" w:hAnsi="Times New Roman" w:cs="Times New Roman"/>
        </w:rPr>
        <w:t>Jei muša – d</w:t>
      </w:r>
      <w:r w:rsidRPr="009663FA">
        <w:rPr>
          <w:rFonts w:ascii="Times New Roman" w:hAnsi="Times New Roman" w:cs="Times New Roman"/>
        </w:rPr>
        <w:t xml:space="preserve">uok </w:t>
      </w:r>
      <w:r w:rsidRPr="009663FA">
        <w:rPr>
          <w:rFonts w:ascii="Times New Roman" w:hAnsi="Times New Roman" w:cs="Times New Roman"/>
        </w:rPr>
        <w:lastRenderedPageBreak/>
        <w:t>atgal!”, “Pirmas nepradėk, bet jei lįs prie tavęs – tai duok taip, kad kitą kartą nelįstų</w:t>
      </w:r>
      <w:r>
        <w:rPr>
          <w:rFonts w:ascii="Times New Roman" w:hAnsi="Times New Roman" w:cs="Times New Roman"/>
        </w:rPr>
        <w:t>“</w:t>
      </w:r>
      <w:r w:rsidRPr="009663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Tokiu elgesiu galima tik suklaidinti mokytojus – patyčių auka gali pasirodyti kaip skriaudėjas. Būtina </w:t>
      </w:r>
      <w:r w:rsidR="007A7C83">
        <w:rPr>
          <w:rFonts w:ascii="Times New Roman" w:hAnsi="Times New Roman" w:cs="Times New Roman"/>
        </w:rPr>
        <w:t>moky</w:t>
      </w:r>
      <w:r w:rsidRPr="009663FA">
        <w:rPr>
          <w:rFonts w:ascii="Times New Roman" w:hAnsi="Times New Roman" w:cs="Times New Roman"/>
        </w:rPr>
        <w:t>ti vaikus į patyčias reaguoti neagresyviais būdais</w:t>
      </w:r>
      <w:r>
        <w:rPr>
          <w:rFonts w:ascii="Times New Roman" w:hAnsi="Times New Roman" w:cs="Times New Roman"/>
        </w:rPr>
        <w:t>.</w:t>
      </w:r>
    </w:p>
    <w:p w:rsidR="00E948DE" w:rsidRDefault="00E948DE" w:rsidP="00E94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3FA" w:rsidRDefault="009663FA" w:rsidP="00E94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3FA" w:rsidRDefault="009663FA" w:rsidP="00E94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63FA" w:rsidRDefault="009663FA" w:rsidP="00E94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8DE" w:rsidRPr="00E948DE" w:rsidRDefault="007A7C83" w:rsidP="00E948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48DE">
        <w:rPr>
          <w:rFonts w:ascii="Times New Roman" w:hAnsi="Times New Roman" w:cs="Times New Roman"/>
          <w:sz w:val="24"/>
          <w:szCs w:val="24"/>
        </w:rPr>
        <w:t>arengė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48DE" w:rsidRPr="00E948DE">
        <w:rPr>
          <w:rFonts w:ascii="Times New Roman" w:hAnsi="Times New Roman" w:cs="Times New Roman"/>
          <w:i/>
          <w:sz w:val="24"/>
          <w:szCs w:val="24"/>
        </w:rPr>
        <w:t>Vilniaus Vaduvos darželio-mokyklos</w:t>
      </w:r>
    </w:p>
    <w:p w:rsidR="00E948DE" w:rsidRDefault="00E948DE" w:rsidP="00E948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8DE">
        <w:rPr>
          <w:rFonts w:ascii="Times New Roman" w:hAnsi="Times New Roman" w:cs="Times New Roman"/>
          <w:i/>
          <w:sz w:val="24"/>
          <w:szCs w:val="24"/>
        </w:rPr>
        <w:t xml:space="preserve">psichologė Gintarė </w:t>
      </w:r>
      <w:proofErr w:type="spellStart"/>
      <w:r w:rsidRPr="00E948DE">
        <w:rPr>
          <w:rFonts w:ascii="Times New Roman" w:hAnsi="Times New Roman" w:cs="Times New Roman"/>
          <w:i/>
          <w:sz w:val="24"/>
          <w:szCs w:val="24"/>
        </w:rPr>
        <w:t>Valuntonytė</w:t>
      </w:r>
      <w:proofErr w:type="spellEnd"/>
    </w:p>
    <w:p w:rsidR="00E948DE" w:rsidRDefault="00E948DE" w:rsidP="00E94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8DE" w:rsidRDefault="00E948DE" w:rsidP="00E94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manimi susisieksite el. paštu</w:t>
      </w:r>
    </w:p>
    <w:p w:rsidR="00E948DE" w:rsidRPr="00E948DE" w:rsidRDefault="00E948DE" w:rsidP="00E948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948DE">
        <w:rPr>
          <w:rFonts w:ascii="Times New Roman" w:hAnsi="Times New Roman" w:cs="Times New Roman"/>
          <w:i/>
          <w:sz w:val="24"/>
          <w:szCs w:val="24"/>
        </w:rPr>
        <w:t>g.valuntonyte@gmail.com</w:t>
      </w:r>
    </w:p>
    <w:p w:rsidR="00E948DE" w:rsidRPr="00E948DE" w:rsidRDefault="007C3EE2" w:rsidP="00E948D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arba </w:t>
      </w:r>
      <w:r w:rsidR="00E948DE" w:rsidRPr="00E948DE">
        <w:rPr>
          <w:rFonts w:ascii="Times New Roman" w:hAnsi="Times New Roman" w:cs="Times New Roman"/>
          <w:sz w:val="24"/>
          <w:szCs w:val="24"/>
        </w:rPr>
        <w:t>tel. nr</w:t>
      </w:r>
      <w:r w:rsidR="00E948DE" w:rsidRPr="00E948DE">
        <w:rPr>
          <w:rFonts w:ascii="Times New Roman" w:hAnsi="Times New Roman" w:cs="Times New Roman"/>
          <w:i/>
          <w:sz w:val="24"/>
          <w:szCs w:val="24"/>
        </w:rPr>
        <w:t>. 863862865</w:t>
      </w:r>
    </w:p>
    <w:p w:rsidR="00E948DE" w:rsidRDefault="00E948DE" w:rsidP="00E948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48DE" w:rsidRDefault="00E948DE" w:rsidP="00E948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Parengta pagal </w:t>
      </w:r>
    </w:p>
    <w:p w:rsidR="00E948DE" w:rsidRPr="00E948DE" w:rsidRDefault="00E948DE" w:rsidP="00E948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8DE">
        <w:rPr>
          <w:rFonts w:ascii="Times New Roman" w:hAnsi="Times New Roman" w:cs="Times New Roman"/>
          <w:b/>
          <w:sz w:val="24"/>
          <w:szCs w:val="24"/>
        </w:rPr>
        <w:t>„Kuriame klasę be patyčių“</w:t>
      </w:r>
    </w:p>
    <w:p w:rsidR="00E948DE" w:rsidRDefault="00E948DE" w:rsidP="00E948DE">
      <w:pPr>
        <w:jc w:val="center"/>
        <w:rPr>
          <w:rFonts w:ascii="Bodoni MT" w:hAnsi="Bodoni MT" w:cs="Times New Roman"/>
          <w:sz w:val="52"/>
          <w:szCs w:val="52"/>
        </w:rPr>
      </w:pPr>
    </w:p>
    <w:p w:rsidR="00E948DE" w:rsidRDefault="00E948DE" w:rsidP="00E948DE">
      <w:pPr>
        <w:jc w:val="center"/>
        <w:rPr>
          <w:rFonts w:ascii="Bodoni MT" w:hAnsi="Bodoni MT" w:cs="Times New Roman"/>
          <w:sz w:val="52"/>
          <w:szCs w:val="52"/>
        </w:rPr>
      </w:pPr>
    </w:p>
    <w:p w:rsidR="00E948DE" w:rsidRDefault="00E948DE" w:rsidP="00E948DE">
      <w:pPr>
        <w:jc w:val="center"/>
        <w:rPr>
          <w:rFonts w:ascii="Bodoni MT" w:hAnsi="Bodoni MT" w:cs="Times New Roman"/>
          <w:sz w:val="52"/>
          <w:szCs w:val="52"/>
        </w:rPr>
      </w:pPr>
    </w:p>
    <w:p w:rsidR="00F06214" w:rsidRDefault="00F06214" w:rsidP="00E948DE">
      <w:pPr>
        <w:jc w:val="center"/>
        <w:rPr>
          <w:rFonts w:ascii="Bodoni MT" w:hAnsi="Bodoni MT" w:cs="Times New Roman"/>
          <w:sz w:val="52"/>
          <w:szCs w:val="52"/>
        </w:rPr>
      </w:pPr>
      <w:r>
        <w:rPr>
          <w:rFonts w:ascii="Bodoni MT" w:hAnsi="Bodoni MT" w:cs="Times New Roman"/>
          <w:noProof/>
          <w:sz w:val="52"/>
          <w:szCs w:val="52"/>
          <w:lang w:eastAsia="lt-LT"/>
        </w:rPr>
        <w:drawing>
          <wp:inline distT="0" distB="0" distL="0" distR="0">
            <wp:extent cx="2409825" cy="1038225"/>
            <wp:effectExtent l="0" t="0" r="9525" b="9525"/>
            <wp:docPr id="1" name="Paveikslėlis 1" descr="C:\Users\Lenovo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14" w:rsidRDefault="00F06214" w:rsidP="00E948DE">
      <w:pPr>
        <w:jc w:val="center"/>
        <w:rPr>
          <w:rFonts w:ascii="Bodoni MT" w:hAnsi="Bodoni MT" w:cs="Times New Roman"/>
          <w:sz w:val="52"/>
          <w:szCs w:val="52"/>
        </w:rPr>
      </w:pPr>
    </w:p>
    <w:p w:rsidR="00E948DE" w:rsidRPr="00E948DE" w:rsidRDefault="00E948DE" w:rsidP="00E948DE">
      <w:pPr>
        <w:jc w:val="center"/>
        <w:rPr>
          <w:rFonts w:ascii="Bodoni MT" w:hAnsi="Bodoni MT" w:cs="Times New Roman"/>
          <w:sz w:val="52"/>
          <w:szCs w:val="52"/>
        </w:rPr>
      </w:pPr>
      <w:r w:rsidRPr="00E948DE">
        <w:rPr>
          <w:rFonts w:ascii="Bodoni MT" w:hAnsi="Bodoni MT" w:cs="Times New Roman"/>
          <w:sz w:val="52"/>
          <w:szCs w:val="52"/>
        </w:rPr>
        <w:t>PATY</w:t>
      </w:r>
      <w:r w:rsidRPr="00E948DE">
        <w:rPr>
          <w:rFonts w:ascii="Times New Roman" w:hAnsi="Times New Roman" w:cs="Times New Roman"/>
          <w:sz w:val="52"/>
          <w:szCs w:val="52"/>
        </w:rPr>
        <w:t>Č</w:t>
      </w:r>
      <w:r w:rsidRPr="00E948DE">
        <w:rPr>
          <w:rFonts w:ascii="Bodoni MT" w:hAnsi="Bodoni MT" w:cs="Times New Roman"/>
          <w:sz w:val="52"/>
          <w:szCs w:val="52"/>
        </w:rPr>
        <w:t>IOS MOKYKLOJE</w:t>
      </w:r>
    </w:p>
    <w:p w:rsidR="00E948DE" w:rsidRPr="00E948DE" w:rsidRDefault="00E948DE">
      <w:pPr>
        <w:rPr>
          <w:rFonts w:ascii="Times New Roman" w:hAnsi="Times New Roman" w:cs="Times New Roman"/>
          <w:sz w:val="24"/>
          <w:szCs w:val="24"/>
        </w:rPr>
      </w:pPr>
    </w:p>
    <w:p w:rsidR="00E948DE" w:rsidRPr="00E948DE" w:rsidRDefault="00E948DE">
      <w:pPr>
        <w:rPr>
          <w:rFonts w:ascii="Times New Roman" w:hAnsi="Times New Roman" w:cs="Times New Roman"/>
          <w:sz w:val="24"/>
          <w:szCs w:val="24"/>
        </w:rPr>
      </w:pPr>
    </w:p>
    <w:p w:rsidR="00E948DE" w:rsidRPr="00E948DE" w:rsidRDefault="00E948DE">
      <w:pPr>
        <w:rPr>
          <w:rFonts w:ascii="Times New Roman" w:hAnsi="Times New Roman" w:cs="Times New Roman"/>
          <w:sz w:val="24"/>
          <w:szCs w:val="24"/>
        </w:rPr>
      </w:pPr>
    </w:p>
    <w:p w:rsidR="00E948DE" w:rsidRPr="00E948DE" w:rsidRDefault="00E948DE">
      <w:pPr>
        <w:rPr>
          <w:rFonts w:ascii="Times New Roman" w:hAnsi="Times New Roman" w:cs="Times New Roman"/>
          <w:sz w:val="24"/>
          <w:szCs w:val="24"/>
        </w:rPr>
      </w:pPr>
    </w:p>
    <w:p w:rsidR="009663FA" w:rsidRDefault="009663FA" w:rsidP="009663FA">
      <w:pPr>
        <w:rPr>
          <w:rFonts w:ascii="Times New Roman" w:hAnsi="Times New Roman" w:cs="Times New Roman"/>
          <w:sz w:val="24"/>
          <w:szCs w:val="24"/>
        </w:rPr>
      </w:pPr>
    </w:p>
    <w:p w:rsidR="009663FA" w:rsidRPr="00107F11" w:rsidRDefault="009663FA" w:rsidP="007C3EE2">
      <w:pPr>
        <w:jc w:val="center"/>
        <w:rPr>
          <w:rFonts w:ascii="Bodoni MT" w:hAnsi="Bodoni MT" w:cs="Times New Roman"/>
          <w:b/>
          <w:sz w:val="24"/>
          <w:szCs w:val="24"/>
        </w:rPr>
      </w:pPr>
      <w:r w:rsidRPr="00107F11">
        <w:rPr>
          <w:rFonts w:ascii="Bodoni MT" w:hAnsi="Bodoni MT" w:cs="Times New Roman"/>
          <w:b/>
          <w:sz w:val="24"/>
          <w:szCs w:val="24"/>
        </w:rPr>
        <w:lastRenderedPageBreak/>
        <w:t>1. KOD</w:t>
      </w:r>
      <w:r w:rsidRPr="00107F11">
        <w:rPr>
          <w:rFonts w:ascii="Times New Roman" w:hAnsi="Times New Roman" w:cs="Times New Roman"/>
          <w:b/>
          <w:sz w:val="24"/>
          <w:szCs w:val="24"/>
        </w:rPr>
        <w:t>Ė</w:t>
      </w:r>
      <w:r w:rsidRPr="00107F11">
        <w:rPr>
          <w:rFonts w:ascii="Bodoni MT" w:hAnsi="Bodoni MT" w:cs="Times New Roman"/>
          <w:b/>
          <w:sz w:val="24"/>
          <w:szCs w:val="24"/>
        </w:rPr>
        <w:t>L VAIKAI TY</w:t>
      </w:r>
      <w:r w:rsidRPr="00107F11">
        <w:rPr>
          <w:rFonts w:ascii="Times New Roman" w:hAnsi="Times New Roman" w:cs="Times New Roman"/>
          <w:b/>
          <w:sz w:val="24"/>
          <w:szCs w:val="24"/>
        </w:rPr>
        <w:t>Č</w:t>
      </w:r>
      <w:r w:rsidRPr="00107F11">
        <w:rPr>
          <w:rFonts w:ascii="Bodoni MT" w:hAnsi="Bodoni MT" w:cs="Times New Roman"/>
          <w:b/>
          <w:sz w:val="24"/>
          <w:szCs w:val="24"/>
        </w:rPr>
        <w:t>IOJASI?</w:t>
      </w:r>
    </w:p>
    <w:p w:rsidR="009663FA" w:rsidRDefault="009663FA" w:rsidP="00B5280B">
      <w:pPr>
        <w:jc w:val="both"/>
        <w:rPr>
          <w:rFonts w:ascii="Times New Roman" w:hAnsi="Times New Roman" w:cs="Times New Roman"/>
        </w:rPr>
      </w:pPr>
      <w:r w:rsidRPr="009663FA">
        <w:rPr>
          <w:rFonts w:ascii="Times New Roman" w:hAnsi="Times New Roman" w:cs="Times New Roman"/>
        </w:rPr>
        <w:t xml:space="preserve">Patyčios </w:t>
      </w:r>
      <w:r w:rsidR="007C3EE2">
        <w:rPr>
          <w:rFonts w:ascii="Times New Roman" w:hAnsi="Times New Roman" w:cs="Times New Roman"/>
        </w:rPr>
        <w:t xml:space="preserve">kai kuriems vaikams </w:t>
      </w:r>
      <w:r w:rsidRPr="009663FA">
        <w:rPr>
          <w:rFonts w:ascii="Times New Roman" w:hAnsi="Times New Roman" w:cs="Times New Roman"/>
        </w:rPr>
        <w:t>padeda j</w:t>
      </w:r>
      <w:r w:rsidR="007C3EE2">
        <w:rPr>
          <w:rFonts w:ascii="Times New Roman" w:hAnsi="Times New Roman" w:cs="Times New Roman"/>
        </w:rPr>
        <w:t>austis stipresniu, galingesniu (skriaudėjas dažnai ir pats yra auka, pvz., namuose);</w:t>
      </w:r>
      <w:r w:rsidRPr="009663FA">
        <w:rPr>
          <w:rFonts w:ascii="Times New Roman" w:hAnsi="Times New Roman" w:cs="Times New Roman"/>
        </w:rPr>
        <w:t xml:space="preserve"> </w:t>
      </w:r>
    </w:p>
    <w:p w:rsidR="009663FA" w:rsidRDefault="009663FA" w:rsidP="00B5280B">
      <w:pPr>
        <w:jc w:val="both"/>
        <w:rPr>
          <w:rFonts w:ascii="Times New Roman" w:hAnsi="Times New Roman" w:cs="Times New Roman"/>
        </w:rPr>
      </w:pPr>
      <w:r w:rsidRPr="009663FA">
        <w:rPr>
          <w:rFonts w:ascii="Times New Roman" w:hAnsi="Times New Roman" w:cs="Times New Roman"/>
        </w:rPr>
        <w:t xml:space="preserve">Patyčiomis mėginama atsilyginti už tai, kad pats kažkada patyrei patyčias; </w:t>
      </w:r>
    </w:p>
    <w:p w:rsidR="009663FA" w:rsidRDefault="007C3EE2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Tyčiodamiesi vaikai bando</w:t>
      </w:r>
      <w:r w:rsidR="009663FA" w:rsidRPr="009663FA">
        <w:rPr>
          <w:rFonts w:ascii="Times New Roman" w:hAnsi="Times New Roman" w:cs="Times New Roman"/>
        </w:rPr>
        <w:t xml:space="preserve"> pasijusti geriau.</w:t>
      </w:r>
    </w:p>
    <w:p w:rsidR="00D478A3" w:rsidRDefault="00D478A3" w:rsidP="009663FA">
      <w:pPr>
        <w:rPr>
          <w:rFonts w:ascii="Times New Roman" w:hAnsi="Times New Roman" w:cs="Times New Roman"/>
        </w:rPr>
      </w:pPr>
    </w:p>
    <w:p w:rsidR="009663FA" w:rsidRPr="00107F11" w:rsidRDefault="009663FA" w:rsidP="007C3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F11">
        <w:rPr>
          <w:rFonts w:ascii="Bodoni MT" w:hAnsi="Bodoni MT" w:cs="Times New Roman"/>
          <w:b/>
          <w:sz w:val="24"/>
          <w:szCs w:val="24"/>
        </w:rPr>
        <w:t xml:space="preserve">2. </w:t>
      </w:r>
      <w:r w:rsidR="007C3EE2" w:rsidRPr="00107F11">
        <w:rPr>
          <w:rFonts w:ascii="Bodoni MT" w:hAnsi="Bodoni MT" w:cs="Times New Roman"/>
          <w:b/>
          <w:sz w:val="24"/>
          <w:szCs w:val="24"/>
        </w:rPr>
        <w:t>KAIP PASTEB</w:t>
      </w:r>
      <w:r w:rsidR="007C3EE2" w:rsidRPr="00107F11">
        <w:rPr>
          <w:rFonts w:ascii="Times New Roman" w:hAnsi="Times New Roman" w:cs="Times New Roman"/>
          <w:b/>
          <w:sz w:val="24"/>
          <w:szCs w:val="24"/>
        </w:rPr>
        <w:t>ĖTI, KAD IŠ JŪSŲ VAIKO GALIMAI TYČIOJASI?</w:t>
      </w:r>
    </w:p>
    <w:p w:rsidR="007C3EE2" w:rsidRDefault="007C3EE2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Jūsų vaikas mažiau arba rečiau valgo;</w:t>
      </w:r>
    </w:p>
    <w:p w:rsidR="007C3EE2" w:rsidRDefault="007C3EE2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Vaikas nenori eiti į mokyklą, nes sako, kad jam dažnai kažką skauda, pvz., galvą ar pilvą;</w:t>
      </w:r>
    </w:p>
    <w:p w:rsidR="007C3EE2" w:rsidRDefault="007C3EE2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Atsirado nevalingas elgesys, pvz., rankovių tempimas, kasymasis, balso drebėjimas, kojos drebinimas;</w:t>
      </w:r>
    </w:p>
    <w:p w:rsidR="007C3EE2" w:rsidRDefault="007C3EE2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Vaikas dažnai „pameta“ daiktus arba juos namo parsineša sulaužytus;</w:t>
      </w:r>
    </w:p>
    <w:p w:rsidR="007C3EE2" w:rsidRDefault="007C3EE2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Sako, kad mėlynė atsirado, nes netyčia pargriuvo, taip pat dažnai sako, kad netyčia susiplėšė drabužius;</w:t>
      </w:r>
    </w:p>
    <w:p w:rsidR="00D478A3" w:rsidRDefault="00D478A3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Vaikas pasikeitęs – liūdnesnis, verksmingesnis.</w:t>
      </w:r>
    </w:p>
    <w:p w:rsidR="007C3EE2" w:rsidRPr="00107F11" w:rsidRDefault="007C3EE2" w:rsidP="007C3EE2">
      <w:pPr>
        <w:jc w:val="center"/>
        <w:rPr>
          <w:rFonts w:ascii="Bodoni MT" w:hAnsi="Bodoni MT" w:cs="Times New Roman"/>
          <w:b/>
          <w:sz w:val="24"/>
          <w:szCs w:val="24"/>
        </w:rPr>
      </w:pPr>
      <w:r w:rsidRPr="00107F11">
        <w:rPr>
          <w:rFonts w:ascii="Bodoni MT" w:hAnsi="Bodoni MT" w:cs="Times New Roman"/>
          <w:b/>
          <w:sz w:val="24"/>
          <w:szCs w:val="24"/>
        </w:rPr>
        <w:lastRenderedPageBreak/>
        <w:t>3. KAIP IŠSIAIŠKINTI AR IŠ VAIKO TY</w:t>
      </w:r>
      <w:r w:rsidRPr="00107F11">
        <w:rPr>
          <w:rFonts w:ascii="Times New Roman" w:hAnsi="Times New Roman" w:cs="Times New Roman"/>
          <w:b/>
          <w:sz w:val="24"/>
          <w:szCs w:val="24"/>
        </w:rPr>
        <w:t>Č</w:t>
      </w:r>
      <w:r w:rsidRPr="00107F11">
        <w:rPr>
          <w:rFonts w:ascii="Bodoni MT" w:hAnsi="Bodoni MT" w:cs="Times New Roman"/>
          <w:b/>
          <w:sz w:val="24"/>
          <w:szCs w:val="24"/>
        </w:rPr>
        <w:t>IOJASI?</w:t>
      </w:r>
    </w:p>
    <w:p w:rsidR="00D478A3" w:rsidRDefault="00D478A3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Dažniausiai paklausus vaiko tiesioginio klausimo „Kaip tau sekasi mokykloje?“ išgirsite atsakymą „Gerai“. </w:t>
      </w:r>
    </w:p>
    <w:p w:rsidR="009663FA" w:rsidRDefault="00D478A3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Todėl svarbu klausti </w:t>
      </w:r>
      <w:r w:rsidRPr="00107F11">
        <w:rPr>
          <w:rFonts w:ascii="Times New Roman" w:hAnsi="Times New Roman" w:cs="Times New Roman"/>
          <w:i/>
        </w:rPr>
        <w:t>teisingų</w:t>
      </w:r>
      <w:r>
        <w:rPr>
          <w:rFonts w:ascii="Times New Roman" w:hAnsi="Times New Roman" w:cs="Times New Roman"/>
        </w:rPr>
        <w:t xml:space="preserve"> klausimų:</w:t>
      </w:r>
    </w:p>
    <w:p w:rsidR="00D478A3" w:rsidRDefault="00D478A3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</w:t>
      </w:r>
      <w:r w:rsidR="00107F11">
        <w:rPr>
          <w:rFonts w:ascii="Times New Roman" w:hAnsi="Times New Roman" w:cs="Times New Roman"/>
        </w:rPr>
        <w:t xml:space="preserve"> šiandien kažkas tave nuliūdino, o gal </w:t>
      </w:r>
      <w:r>
        <w:rPr>
          <w:rFonts w:ascii="Times New Roman" w:hAnsi="Times New Roman" w:cs="Times New Roman"/>
        </w:rPr>
        <w:t xml:space="preserve">pradžiugino? </w:t>
      </w:r>
    </w:p>
    <w:p w:rsidR="00D478A3" w:rsidRDefault="00D478A3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Ką tu veikei pertraukos metu? Ką veikė tavo klasės draugai?</w:t>
      </w:r>
    </w:p>
    <w:p w:rsidR="00D478A3" w:rsidRPr="009663FA" w:rsidRDefault="00D478A3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Ką naujo išgirdai iš klasės draugų?</w:t>
      </w:r>
    </w:p>
    <w:p w:rsidR="00E948DE" w:rsidRDefault="00E948DE">
      <w:pPr>
        <w:rPr>
          <w:rFonts w:ascii="Times New Roman" w:hAnsi="Times New Roman" w:cs="Times New Roman"/>
          <w:sz w:val="24"/>
          <w:szCs w:val="24"/>
        </w:rPr>
      </w:pPr>
    </w:p>
    <w:p w:rsidR="00107F11" w:rsidRPr="00107F11" w:rsidRDefault="00107F11" w:rsidP="00107F11">
      <w:pPr>
        <w:jc w:val="center"/>
        <w:rPr>
          <w:rFonts w:ascii="Bodoni MT" w:hAnsi="Bodoni MT" w:cs="Times New Roman"/>
          <w:b/>
          <w:sz w:val="24"/>
          <w:szCs w:val="24"/>
        </w:rPr>
      </w:pPr>
      <w:r w:rsidRPr="00107F11">
        <w:rPr>
          <w:rFonts w:ascii="Bodoni MT" w:hAnsi="Bodoni MT" w:cs="Times New Roman"/>
          <w:b/>
          <w:sz w:val="24"/>
          <w:szCs w:val="24"/>
        </w:rPr>
        <w:t>4. KAIP PAD</w:t>
      </w:r>
      <w:r w:rsidRPr="00107F11">
        <w:rPr>
          <w:rFonts w:ascii="Times New Roman" w:hAnsi="Times New Roman" w:cs="Times New Roman"/>
          <w:b/>
          <w:sz w:val="24"/>
          <w:szCs w:val="24"/>
        </w:rPr>
        <w:t>Ė</w:t>
      </w:r>
      <w:r w:rsidRPr="00107F11">
        <w:rPr>
          <w:rFonts w:ascii="Bodoni MT" w:hAnsi="Bodoni MT" w:cs="Times New Roman"/>
          <w:b/>
          <w:sz w:val="24"/>
          <w:szCs w:val="24"/>
        </w:rPr>
        <w:t>TI VAIKUI JEI J</w:t>
      </w:r>
      <w:r w:rsidRPr="00107F11">
        <w:rPr>
          <w:rFonts w:ascii="Times New Roman" w:hAnsi="Times New Roman" w:cs="Times New Roman"/>
          <w:b/>
          <w:sz w:val="24"/>
          <w:szCs w:val="24"/>
        </w:rPr>
        <w:t>Į</w:t>
      </w:r>
      <w:r w:rsidRPr="00107F11">
        <w:rPr>
          <w:rFonts w:ascii="Bodoni MT" w:hAnsi="Bodoni MT" w:cs="Times New Roman"/>
          <w:b/>
          <w:sz w:val="24"/>
          <w:szCs w:val="24"/>
        </w:rPr>
        <w:t xml:space="preserve"> SKRIAUD</w:t>
      </w:r>
      <w:r w:rsidRPr="00107F11">
        <w:rPr>
          <w:rFonts w:ascii="Bodoni MT" w:hAnsi="Bodoni MT" w:cs="Bodoni MT"/>
          <w:b/>
          <w:sz w:val="24"/>
          <w:szCs w:val="24"/>
        </w:rPr>
        <w:t>Ž</w:t>
      </w:r>
      <w:r w:rsidRPr="00107F11">
        <w:rPr>
          <w:rFonts w:ascii="Bodoni MT" w:hAnsi="Bodoni MT" w:cs="Times New Roman"/>
          <w:b/>
          <w:sz w:val="24"/>
          <w:szCs w:val="24"/>
        </w:rPr>
        <w:t>IA?</w:t>
      </w:r>
    </w:p>
    <w:p w:rsidR="00107F11" w:rsidRDefault="00107F11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Nedelsdami imkitės priemonių;</w:t>
      </w:r>
    </w:p>
    <w:p w:rsidR="00107F11" w:rsidRDefault="00107F11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Pirmiausia pamėginkite paskatinti vaiką, padrąsinkite jį patį imtis veiksmų (vaikas savimi pasitikės labiau jei pats susitvarkys su problema);</w:t>
      </w:r>
    </w:p>
    <w:p w:rsidR="00107F11" w:rsidRDefault="00107F11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Vaikas, nenaudojant fizinio kontakto, turėtų skriaudėjui pasakyti „Man nepatinka tavo elgesys“, „Man nėra linksma ar juokinga, net jei tu juokiesi“.</w:t>
      </w:r>
    </w:p>
    <w:p w:rsidR="00107F11" w:rsidRDefault="00107F11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Skriaudėjai dažniausiai atstoja tuomet, kai jų aukos juos ignoruoja, jiems pa</w:t>
      </w:r>
      <w:r w:rsidR="00B5280B">
        <w:rPr>
          <w:rFonts w:ascii="Times New Roman" w:hAnsi="Times New Roman" w:cs="Times New Roman"/>
        </w:rPr>
        <w:t>sidaro nebeįdomu iš jų tyčiotis;</w:t>
      </w:r>
    </w:p>
    <w:p w:rsidR="00B5280B" w:rsidRPr="007A7C83" w:rsidRDefault="00B5280B" w:rsidP="007A7C83">
      <w:pPr>
        <w:jc w:val="center"/>
        <w:rPr>
          <w:rFonts w:ascii="Times New Roman" w:hAnsi="Times New Roman" w:cs="Times New Roman"/>
          <w:b/>
        </w:rPr>
      </w:pPr>
      <w:r w:rsidRPr="00B5280B">
        <w:rPr>
          <w:rFonts w:ascii="Bodoni MT" w:hAnsi="Bodoni MT" w:cs="Times New Roman"/>
          <w:b/>
        </w:rPr>
        <w:t xml:space="preserve">5. </w:t>
      </w:r>
      <w:r w:rsidR="007A7C83">
        <w:rPr>
          <w:rFonts w:ascii="Bodoni MT" w:hAnsi="Bodoni MT" w:cs="Times New Roman"/>
          <w:b/>
        </w:rPr>
        <w:t>VAIKAI MOKOSI I</w:t>
      </w:r>
      <w:r w:rsidR="007A7C83">
        <w:rPr>
          <w:rFonts w:ascii="Times New Roman" w:hAnsi="Times New Roman" w:cs="Times New Roman"/>
          <w:b/>
        </w:rPr>
        <w:t>Š SUAUGUSIŲJŲ</w:t>
      </w:r>
    </w:p>
    <w:p w:rsidR="00B5280B" w:rsidRDefault="00B5280B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Svarbu pripažinti, kad tyčiojasi ne tik vaikai, bet ir suaugusieji.</w:t>
      </w:r>
    </w:p>
    <w:p w:rsidR="00B5280B" w:rsidRDefault="00B5280B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 namuose, girdint vaikui, skundžiatės apie savo blogą viršininką? Įkyrią bendradarbę? Vairuotoją užlindusį prieš jus kamštyje?</w:t>
      </w:r>
    </w:p>
    <w:p w:rsidR="00B5280B" w:rsidRPr="00107F11" w:rsidRDefault="00B5280B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Vaikas pravardžiavimo gali išmokti iš </w:t>
      </w:r>
      <w:r w:rsidR="007A7C83">
        <w:rPr>
          <w:rFonts w:ascii="Times New Roman" w:hAnsi="Times New Roman" w:cs="Times New Roman"/>
        </w:rPr>
        <w:t>suaugusiųjų</w:t>
      </w:r>
      <w:r>
        <w:rPr>
          <w:rFonts w:ascii="Times New Roman" w:hAnsi="Times New Roman" w:cs="Times New Roman"/>
        </w:rPr>
        <w:t>, nors Jūs apie tai galite net nesusimąstyti. Pravardžiavimas dažnai gali peraugti į patyčias ir net fizinį smurtą.</w:t>
      </w:r>
    </w:p>
    <w:p w:rsidR="00107F11" w:rsidRPr="00B5280B" w:rsidRDefault="00B5280B" w:rsidP="00B5280B">
      <w:pPr>
        <w:jc w:val="center"/>
        <w:rPr>
          <w:rFonts w:ascii="Bodoni MT" w:hAnsi="Bodoni MT" w:cs="Times New Roman"/>
          <w:b/>
          <w:sz w:val="24"/>
          <w:szCs w:val="24"/>
        </w:rPr>
      </w:pPr>
      <w:r w:rsidRPr="00B5280B">
        <w:rPr>
          <w:rFonts w:ascii="Bodoni MT" w:hAnsi="Bodoni MT" w:cs="Times New Roman"/>
          <w:b/>
          <w:sz w:val="24"/>
          <w:szCs w:val="24"/>
        </w:rPr>
        <w:t>6. KAIP ELGTIS</w:t>
      </w:r>
      <w:r>
        <w:rPr>
          <w:rFonts w:ascii="Bodoni MT" w:hAnsi="Bodoni MT" w:cs="Times New Roman"/>
          <w:b/>
          <w:sz w:val="24"/>
          <w:szCs w:val="24"/>
        </w:rPr>
        <w:t xml:space="preserve"> TOLIAU</w:t>
      </w:r>
      <w:r w:rsidRPr="00B5280B">
        <w:rPr>
          <w:rFonts w:ascii="Bodoni MT" w:hAnsi="Bodoni MT" w:cs="Times New Roman"/>
          <w:b/>
          <w:sz w:val="24"/>
          <w:szCs w:val="24"/>
        </w:rPr>
        <w:t>?</w:t>
      </w:r>
    </w:p>
    <w:p w:rsidR="00E948DE" w:rsidRPr="00B5280B" w:rsidRDefault="00B5280B" w:rsidP="00B5280B">
      <w:pPr>
        <w:jc w:val="both"/>
        <w:rPr>
          <w:rFonts w:ascii="Times New Roman" w:hAnsi="Times New Roman" w:cs="Times New Roman"/>
        </w:rPr>
      </w:pPr>
      <w:r w:rsidRPr="00B5280B">
        <w:rPr>
          <w:rFonts w:ascii="Times New Roman" w:hAnsi="Times New Roman" w:cs="Times New Roman"/>
        </w:rPr>
        <w:t>Iš</w:t>
      </w:r>
      <w:r w:rsidR="007A7C83">
        <w:rPr>
          <w:rFonts w:ascii="Times New Roman" w:hAnsi="Times New Roman" w:cs="Times New Roman"/>
        </w:rPr>
        <w:t>mokykite savo vaiką bendradarbiauti su kitais vaikais;</w:t>
      </w:r>
    </w:p>
    <w:p w:rsidR="00E948DE" w:rsidRDefault="00B5280B" w:rsidP="00B5280B">
      <w:pPr>
        <w:jc w:val="both"/>
        <w:rPr>
          <w:rFonts w:ascii="Times New Roman" w:hAnsi="Times New Roman" w:cs="Times New Roman"/>
        </w:rPr>
      </w:pPr>
      <w:r w:rsidRPr="00B5280B">
        <w:rPr>
          <w:rFonts w:ascii="Times New Roman" w:hAnsi="Times New Roman" w:cs="Times New Roman"/>
        </w:rPr>
        <w:t>Skatinkite pozityvų vaikų bendravimą</w:t>
      </w:r>
      <w:r>
        <w:rPr>
          <w:rFonts w:ascii="Times New Roman" w:hAnsi="Times New Roman" w:cs="Times New Roman"/>
        </w:rPr>
        <w:t>;</w:t>
      </w:r>
    </w:p>
    <w:p w:rsidR="00B5280B" w:rsidRDefault="00B5280B" w:rsidP="00B528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Įtraukite savo vaiką į įvairią užklasinę veiklą, kur vaikas galėtų susirasti draugų;</w:t>
      </w:r>
    </w:p>
    <w:p w:rsidR="00E948DE" w:rsidRPr="00E948DE" w:rsidRDefault="00B5280B" w:rsidP="004105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Galiausiai, jei problemos nepavyksta išspręsti patiems, kreipkitės į mokyklos </w:t>
      </w:r>
      <w:r w:rsidR="007A7C83">
        <w:rPr>
          <w:rFonts w:ascii="Times New Roman" w:hAnsi="Times New Roman" w:cs="Times New Roman"/>
        </w:rPr>
        <w:t>vadovus</w:t>
      </w:r>
      <w:r>
        <w:rPr>
          <w:rFonts w:ascii="Times New Roman" w:hAnsi="Times New Roman" w:cs="Times New Roman"/>
        </w:rPr>
        <w:t xml:space="preserve">, klasės mokytoją, </w:t>
      </w:r>
      <w:r w:rsidR="007A7C83">
        <w:rPr>
          <w:rFonts w:ascii="Times New Roman" w:hAnsi="Times New Roman" w:cs="Times New Roman"/>
        </w:rPr>
        <w:t xml:space="preserve">soc. pedagogę, </w:t>
      </w:r>
      <w:bookmarkStart w:id="0" w:name="_GoBack"/>
      <w:bookmarkEnd w:id="0"/>
      <w:r>
        <w:rPr>
          <w:rFonts w:ascii="Times New Roman" w:hAnsi="Times New Roman" w:cs="Times New Roman"/>
        </w:rPr>
        <w:t>psichologę.</w:t>
      </w:r>
    </w:p>
    <w:p w:rsidR="007E18EF" w:rsidRPr="00E948DE" w:rsidRDefault="007E18EF">
      <w:pPr>
        <w:rPr>
          <w:rFonts w:ascii="Times New Roman" w:hAnsi="Times New Roman" w:cs="Times New Roman"/>
          <w:sz w:val="24"/>
          <w:szCs w:val="24"/>
        </w:rPr>
      </w:pPr>
    </w:p>
    <w:sectPr w:rsidR="007E18EF" w:rsidRPr="00E948DE" w:rsidSect="00E948DE">
      <w:pgSz w:w="16838" w:h="11906" w:orient="landscape"/>
      <w:pgMar w:top="567" w:right="1134" w:bottom="1701" w:left="1701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1C0B"/>
    <w:multiLevelType w:val="hybridMultilevel"/>
    <w:tmpl w:val="3E664022"/>
    <w:lvl w:ilvl="0" w:tplc="57607D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B08CE"/>
    <w:multiLevelType w:val="hybridMultilevel"/>
    <w:tmpl w:val="D9C4F6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36806"/>
    <w:multiLevelType w:val="hybridMultilevel"/>
    <w:tmpl w:val="15BC1B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0683"/>
    <w:multiLevelType w:val="hybridMultilevel"/>
    <w:tmpl w:val="EA8A3D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FE4"/>
    <w:rsid w:val="00107F11"/>
    <w:rsid w:val="004105BE"/>
    <w:rsid w:val="007A7C83"/>
    <w:rsid w:val="007C1483"/>
    <w:rsid w:val="007C3EE2"/>
    <w:rsid w:val="007E18EF"/>
    <w:rsid w:val="00834FE4"/>
    <w:rsid w:val="009663FA"/>
    <w:rsid w:val="00B40CBC"/>
    <w:rsid w:val="00B5280B"/>
    <w:rsid w:val="00D478A3"/>
    <w:rsid w:val="00E948DE"/>
    <w:rsid w:val="00F0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948DE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948D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948DE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E948DE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0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0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2414</Words>
  <Characters>1377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2018-11-12T10:42:00Z</dcterms:created>
  <dcterms:modified xsi:type="dcterms:W3CDTF">2018-11-14T10:48:00Z</dcterms:modified>
</cp:coreProperties>
</file>